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49" w:rsidRDefault="00F76D64" w:rsidP="002948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AE5FC8">
        <w:rPr>
          <w:sz w:val="20"/>
          <w:szCs w:val="20"/>
        </w:rPr>
        <w:t xml:space="preserve">            Тариф Новое шоссе 12</w:t>
      </w:r>
      <w:r>
        <w:rPr>
          <w:sz w:val="20"/>
          <w:szCs w:val="20"/>
        </w:rPr>
        <w:t>.</w:t>
      </w:r>
    </w:p>
    <w:p w:rsidR="00F76D64" w:rsidRDefault="00F76D64" w:rsidP="002948C6">
      <w:pPr>
        <w:rPr>
          <w:sz w:val="20"/>
          <w:szCs w:val="20"/>
        </w:rPr>
      </w:pPr>
    </w:p>
    <w:tbl>
      <w:tblPr>
        <w:tblW w:w="1134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8080"/>
        <w:gridCol w:w="1701"/>
        <w:gridCol w:w="850"/>
      </w:tblGrid>
      <w:tr w:rsidR="00540F86" w:rsidRPr="00FC3466" w:rsidTr="00E86738">
        <w:trPr>
          <w:trHeight w:val="9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Стоимость на 1 кв. м общ. пл. (</w:t>
            </w:r>
            <w:proofErr w:type="spellStart"/>
            <w:r w:rsidRPr="00FC346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C346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C3466">
              <w:rPr>
                <w:color w:val="000000"/>
                <w:sz w:val="20"/>
                <w:szCs w:val="20"/>
              </w:rPr>
              <w:t>мес</w:t>
            </w:r>
            <w:proofErr w:type="spellEnd"/>
            <w:r w:rsidRPr="00FC3466">
              <w:rPr>
                <w:color w:val="000000"/>
                <w:sz w:val="20"/>
                <w:szCs w:val="20"/>
              </w:rPr>
              <w:t>)</w:t>
            </w:r>
          </w:p>
        </w:tc>
      </w:tr>
      <w:tr w:rsidR="00540F86" w:rsidRPr="00FC3466" w:rsidTr="00E86738">
        <w:trPr>
          <w:trHeight w:val="28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BE7DD1" w:rsidRDefault="00CE6771" w:rsidP="00EB0E11">
            <w:pPr>
              <w:jc w:val="center"/>
              <w:rPr>
                <w:rFonts w:ascii="Calibri" w:hAnsi="Calibri" w:cs="FrankRuehl"/>
                <w:b/>
                <w:bCs/>
                <w:color w:val="000000"/>
              </w:rPr>
            </w:pPr>
            <w:r w:rsidRPr="00BE7DD1">
              <w:rPr>
                <w:rFonts w:ascii="Calibri" w:hAnsi="Calibri" w:cs="FrankRuehl"/>
                <w:b/>
                <w:bCs/>
                <w:color w:val="000000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 необходимые для надлежащего содержания несущих конструкций (фундаментов, стен, перекрытий и покрытий, лестниц, несущих элементов крыш) и несущих конструкций (перегородок, внутренней отделки, полов)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Жилищный кодекс РФ, ФЗ № 189-ФЗ «О введении в действие Жилищного кодекса РФ (с изменениями и дополнениями),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ВСН 53-86(р) «Правила оценки физического износа жилых зданий», СНиП 31-01-2003 «Здания жилые многоквартирные», СНиП 3.03.01-87 «Несущие и ограждающие конструкции», СНиП 52-01-2003, Основные положения «Бетонные и ж/б конструкции».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BE7DD1" w:rsidRDefault="002A5BD0" w:rsidP="00EB0E11">
            <w:pPr>
              <w:jc w:val="center"/>
              <w:rPr>
                <w:b/>
                <w:bCs/>
                <w:color w:val="000000"/>
              </w:rPr>
            </w:pPr>
            <w:r w:rsidRPr="00BE7DD1">
              <w:rPr>
                <w:b/>
                <w:bCs/>
                <w:color w:val="000000"/>
              </w:rPr>
              <w:t>5,6</w:t>
            </w:r>
            <w:r w:rsidR="00540F86" w:rsidRPr="00BE7DD1">
              <w:rPr>
                <w:b/>
                <w:bCs/>
                <w:color w:val="000000"/>
              </w:rPr>
              <w:t>0</w:t>
            </w:r>
          </w:p>
        </w:tc>
      </w:tr>
      <w:tr w:rsidR="00540F86" w:rsidRPr="00FC3466" w:rsidTr="00E86738">
        <w:trPr>
          <w:trHeight w:val="5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  <w:r w:rsidR="00CE67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отношении всех видов фундаментов.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2.02.01-83 «Основания зданий и сооружений», СНиП 2.03.11-85 «Защита строительных конструкций от коррозий», Приказ НИИЖБ Госстроя СССР № 51 от 11.06.1987 г. «Пособие по проектированию защиты от коррозии бетонных и ж/б строительных конструкций», СНиП 2.01.07-85 «Нагрузки и воздействие», ВСН 53-86(р) «Правила оценки физического износа жилых зданий»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77F7B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2 раза в год</w:t>
            </w:r>
            <w:r w:rsidR="00540F86"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540F86" w:rsidRPr="00FC3466" w:rsidTr="00E86738">
        <w:trPr>
          <w:trHeight w:val="197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CE677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зданиях с подвалами.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2.03.11-85 «Защита строительных конструкций от коррозий», Приказ ЦНИИ проект стальных конструкций им. Мельникова № 236 от 30.06.1987 г. «Пособие по контролю состояния строительных металлических конструкций зданий и сооружений в агрессивных средах, проведению обследования и проектированию восстановления защиты конструкций от коррозии», ВСН 53-86(р) «Правила оценки физического износа жилых зданий»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77F7B" w:rsidP="00577F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540F86" w:rsidRPr="00FC3466" w:rsidTr="00E86738">
        <w:trPr>
          <w:trHeight w:val="17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CE677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31-01-2003 «Здания жилые многоквартирные, ВСН 53-86(р) «Правила оценки физического износа жилых зданий»,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77F7B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раз в квартал</w:t>
            </w:r>
            <w:r w:rsidR="00540F86"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540F86" w:rsidRPr="00FC3466" w:rsidTr="00E86738">
        <w:trPr>
          <w:trHeight w:val="5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CE677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3-04.01-87 «Изоляционные и отделочные покрытия», СНиП 2.08.01-89. ВСН 53-86(р) «Правила оценки физического износа жилых зданий»,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77F7B">
              <w:rPr>
                <w:b/>
                <w:bCs/>
                <w:color w:val="000000"/>
                <w:sz w:val="20"/>
                <w:szCs w:val="20"/>
              </w:rPr>
              <w:t>1 раз в квартал</w:t>
            </w:r>
            <w:r w:rsidR="00577F7B"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540F86" w:rsidRPr="00FC3466" w:rsidTr="00E86738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CE677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31-01-2003 «Здания жилые многоквартирные», СНиП 3.03.01-87 «Несущие и ограждающие конструкции», ВСН 53-86(р) «Правила оценки физического износа жилых зданий», СНиП 3.04.01-87 «Изоляционные и отделочные покрытия», СНиП 11-26-76 «Кровли», СанПиН 2.1.2.2645-10 «Санитарно-эпидемиологические требования к условиям проживания в жилых зданиях и помещениях»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77F7B" w:rsidP="00EB0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</w:t>
            </w:r>
            <w:r w:rsidR="00540F86" w:rsidRPr="00FC34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540F86" w:rsidRPr="00FC3466" w:rsidTr="00E86738">
        <w:trPr>
          <w:trHeight w:val="18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лестниц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ГОСТ 23120-78 «Лестницы маршевые, площадки и ограждения стальные», СНиП 3.03.01-87 «Несущие и ограждающие конструкции СНиП 31-01-2003 «Здания жилые многоквартирные», СНиП 3.04.01-87 «Изоляционные и отделочные покрытия», СанПиН 2.1.2.2645-10 «Санитарно-эпидемиологические требования к условиям проживания в жилых зданиях и помещениях»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  <w:r w:rsidR="00577F7B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0,20</w:t>
            </w:r>
          </w:p>
        </w:tc>
      </w:tr>
      <w:tr w:rsidR="00540F86" w:rsidRPr="00FC3466" w:rsidTr="00E86738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31-01-2003 «Здания жилые многоквартирные», СНиП 3.04.01-87 «Изоляционные работы и отделочные покрытия»,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77F7B" w:rsidP="00EB0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день</w:t>
            </w:r>
            <w:r w:rsidR="00540F86" w:rsidRPr="00FC34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0,54</w:t>
            </w:r>
          </w:p>
        </w:tc>
      </w:tr>
      <w:tr w:rsidR="00540F86" w:rsidRPr="00FC3466" w:rsidTr="00E86738">
        <w:trPr>
          <w:trHeight w:val="12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перегородок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 xml:space="preserve">Требование к качеству: СНиП 3.03.01-87 «Несущие и ограждающие конструкции», СНиП 31-01-2003 «Здания жилые многоквартирные», СНиП 3.04.01-87 «Отделочные работы и защита строительных конструкций от коррозии»,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  <w:r w:rsidR="00577F7B">
              <w:rPr>
                <w:color w:val="000000"/>
                <w:sz w:val="20"/>
                <w:szCs w:val="20"/>
              </w:rPr>
              <w:t>1 раз в день</w:t>
            </w:r>
            <w:r w:rsidR="00577F7B" w:rsidRPr="00FC34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540F86" w:rsidRPr="00FC3466" w:rsidTr="00E86738">
        <w:trPr>
          <w:trHeight w:val="12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31-01-2003 «Здания жилые многоквартирные», СНиП 3.04.01-87 «Изоляционные и отделочные покрытия»,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  <w:r w:rsidR="00577F7B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0,81</w:t>
            </w:r>
          </w:p>
        </w:tc>
      </w:tr>
      <w:tr w:rsidR="00540F86" w:rsidRPr="00FC3466" w:rsidTr="00E86738">
        <w:trPr>
          <w:trHeight w:val="1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2.03.13-88 «Полы», СНиП 31-01-2003 «Здания жилые многоквартирные», СНиП 3.04.01-87 «Изоляционные и отделочные покрытия»,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  <w:r w:rsidR="00577F7B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0,54</w:t>
            </w:r>
          </w:p>
        </w:tc>
      </w:tr>
      <w:tr w:rsidR="00540F86" w:rsidRPr="00FC3466" w:rsidTr="00E86738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ГОСТ 6629-88 «Двери деревянные», ГОСТ 11214-86 «Окна и балконные двери», СНиП 23-02-2003 «Тепловая защита зданий», СНиП 31-01-2003 «Здания жилые многоквартирные»,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1,41</w:t>
            </w:r>
          </w:p>
        </w:tc>
      </w:tr>
      <w:tr w:rsidR="00540F86" w:rsidRPr="00FC3466" w:rsidTr="00E86738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BE7DD1" w:rsidRDefault="00BE7DD1" w:rsidP="00EB0E11">
            <w:pPr>
              <w:jc w:val="center"/>
              <w:rPr>
                <w:rFonts w:asciiTheme="minorHAnsi" w:eastAsia="Batang" w:hAnsiTheme="minorHAnsi"/>
                <w:b/>
                <w:bCs/>
                <w:color w:val="000000"/>
              </w:rPr>
            </w:pPr>
            <w:r w:rsidRPr="00BE7DD1">
              <w:rPr>
                <w:rFonts w:ascii="Batang" w:eastAsia="Batang" w:hAnsi="Batang" w:hint="eastAsia"/>
                <w:b/>
                <w:bCs/>
                <w:color w:val="000000"/>
              </w:rPr>
              <w:t>2</w:t>
            </w:r>
            <w:r>
              <w:rPr>
                <w:rFonts w:asciiTheme="minorHAnsi" w:eastAsia="Batang" w:hAnsiTheme="minorHAnsi"/>
                <w:b/>
                <w:bCs/>
                <w:color w:val="000000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 необходимые для надлежащего содержания оборудования и систем инженерно-технического обеспечения, входящих с состав общего имущества в многоквартирном доме.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 xml:space="preserve">Требование к качеству: Жилищный кодекс РФ, ФЗ № 189-ФЗ,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СНиП 2.08.01-89 «Жилые здания», ВСН 53-86(р) «Правила оценки физического износа жилых зданий», СНиП 31-01-2003 «Здания жилые многоквартирные», СНиП 3.03.01-87 «Несущие и ограждающие конструкции», СНиП 12-01-2004, СНиП 52-01-2003, Основные положения «Бетонные и ж/б конструкции», СНиП 3.05.01-85 «Внутренние санитарно-технические системы».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E0070F" w:rsidRDefault="00577F7B" w:rsidP="00EB0E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ежедневно</w:t>
            </w:r>
            <w:r w:rsidR="00540F86" w:rsidRPr="00E00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BE7DD1" w:rsidRDefault="000758C7" w:rsidP="00EB0E11">
            <w:pPr>
              <w:jc w:val="center"/>
              <w:rPr>
                <w:b/>
                <w:bCs/>
                <w:color w:val="000000"/>
              </w:rPr>
            </w:pPr>
            <w:r w:rsidRPr="00BE7DD1">
              <w:rPr>
                <w:b/>
                <w:bCs/>
                <w:color w:val="000000"/>
              </w:rPr>
              <w:t>24,09</w:t>
            </w:r>
          </w:p>
        </w:tc>
      </w:tr>
      <w:tr w:rsidR="00540F86" w:rsidRPr="00FC3466" w:rsidTr="00E86738">
        <w:trPr>
          <w:trHeight w:val="12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3.05.01-85 «Внутренние санитарно-технические системы», СНиП 31.01.2003 «Здания жилые многоквартирные», СП 31-108-2002 «Мусоропроводы жилых и общественных зданий и сооружений»,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E0070F" w:rsidRDefault="00540F86" w:rsidP="00EB0E11">
            <w:pPr>
              <w:jc w:val="center"/>
              <w:rPr>
                <w:color w:val="000000"/>
                <w:sz w:val="16"/>
                <w:szCs w:val="16"/>
              </w:rPr>
            </w:pPr>
            <w:r w:rsidRPr="00E0070F">
              <w:rPr>
                <w:color w:val="000000"/>
                <w:sz w:val="16"/>
                <w:szCs w:val="16"/>
              </w:rPr>
              <w:t xml:space="preserve">Удаление отходов из </w:t>
            </w:r>
            <w:proofErr w:type="spellStart"/>
            <w:r w:rsidRPr="00E0070F">
              <w:rPr>
                <w:color w:val="000000"/>
                <w:sz w:val="16"/>
                <w:szCs w:val="16"/>
              </w:rPr>
              <w:t>мусоросборной</w:t>
            </w:r>
            <w:proofErr w:type="spellEnd"/>
            <w:r w:rsidRPr="00E0070F">
              <w:rPr>
                <w:color w:val="000000"/>
                <w:sz w:val="16"/>
                <w:szCs w:val="16"/>
              </w:rPr>
              <w:t xml:space="preserve"> камеры – 1 раз в день.</w:t>
            </w:r>
          </w:p>
          <w:p w:rsidR="00540F86" w:rsidRPr="00E0070F" w:rsidRDefault="00540F86" w:rsidP="00EB0E11">
            <w:pPr>
              <w:jc w:val="center"/>
              <w:rPr>
                <w:color w:val="000000"/>
                <w:sz w:val="16"/>
                <w:szCs w:val="16"/>
              </w:rPr>
            </w:pPr>
            <w:r w:rsidRPr="00E0070F">
              <w:rPr>
                <w:color w:val="000000"/>
                <w:sz w:val="16"/>
                <w:szCs w:val="16"/>
              </w:rPr>
              <w:t>Уборка, мойка загрузочных клапанов – 1 раз в неделю. Дезинфекция – 1 раз в месяц.</w:t>
            </w:r>
          </w:p>
          <w:p w:rsidR="00540F86" w:rsidRPr="00E0070F" w:rsidRDefault="00540F86" w:rsidP="00EB0E1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0070F">
              <w:rPr>
                <w:color w:val="000000"/>
                <w:sz w:val="16"/>
                <w:szCs w:val="16"/>
              </w:rPr>
              <w:t xml:space="preserve">Проверка тех. состояния - 2 раза в </w:t>
            </w:r>
            <w:r w:rsidRPr="00E0070F">
              <w:rPr>
                <w:color w:val="000000"/>
                <w:sz w:val="16"/>
                <w:szCs w:val="16"/>
              </w:rPr>
              <w:lastRenderedPageBreak/>
              <w:t>год. При выявлении неисправности - немедленное устранение.</w:t>
            </w:r>
          </w:p>
          <w:p w:rsidR="00540F86" w:rsidRPr="00E0070F" w:rsidRDefault="00540F86" w:rsidP="00EB0E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27788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lastRenderedPageBreak/>
              <w:t>2,40</w:t>
            </w:r>
          </w:p>
        </w:tc>
      </w:tr>
      <w:tr w:rsidR="00540F86" w:rsidRPr="00FC3466" w:rsidTr="00E86738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C3466">
              <w:rPr>
                <w:b/>
                <w:b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 многоквартирных домов.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21-01-97 «Пожарная безопасность зданий и сооружений», ГОСТ 30494-96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3466">
              <w:rPr>
                <w:color w:val="000000"/>
                <w:sz w:val="20"/>
                <w:szCs w:val="20"/>
              </w:rPr>
              <w:t>«Здания жилые и общественные. Параметры микроклимата в помещениях», СНиП 41-01-2003 «Отопление, вентиляция и кондиционирование»,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  <w:r w:rsidR="00577F7B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27788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3,50</w:t>
            </w:r>
          </w:p>
        </w:tc>
      </w:tr>
      <w:tr w:rsidR="00540F86" w:rsidRPr="00FC3466" w:rsidTr="00E86738">
        <w:trPr>
          <w:trHeight w:val="147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C3466">
              <w:rPr>
                <w:b/>
                <w:bCs/>
                <w:color w:val="000000"/>
                <w:sz w:val="20"/>
                <w:szCs w:val="20"/>
              </w:rPr>
              <w:t>водоподкачек</w:t>
            </w:r>
            <w:proofErr w:type="spellEnd"/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 в многоквартирных домах.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41-02-2003 «Тепловые сети», СНиП 2.04.14-88 «Тепловая изоляция трубопроводов и оборудования», СНиП 2.04.01-85 «Внутренний водопровод и канализация зданий»,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  <w:r w:rsidR="00577F7B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27788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3,50</w:t>
            </w:r>
          </w:p>
        </w:tc>
      </w:tr>
      <w:tr w:rsidR="00540F86" w:rsidRPr="00FC3466" w:rsidTr="00E86738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водоснабжения (холодного и горячего), отопления и водоотведения в многоквартирных домах.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2.04.01-85 «Внутренний водопровод и канализация зданий», СНиП 31-01-2003 «Здания жилые многоквартирные», СНиП 3.05.01-85 «Внутренние санитарно-технические системы»,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F86" w:rsidRPr="00FC3466" w:rsidRDefault="00577F7B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2,29</w:t>
            </w:r>
          </w:p>
        </w:tc>
      </w:tr>
      <w:tr w:rsidR="00540F86" w:rsidRPr="00FC3466" w:rsidTr="00E86738">
        <w:trPr>
          <w:trHeight w:val="11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2.04.01-85 «Внутренний водопровод и канализация зданий», СНиП 31-01-2003 «Здания жилые многоквартирные», СНиП 3.05.01-85 «Внутренние санитарно-технические системы»,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77F7B">
              <w:rPr>
                <w:b/>
                <w:b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27788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1,40</w:t>
            </w:r>
          </w:p>
        </w:tc>
      </w:tr>
      <w:tr w:rsidR="00540F86" w:rsidRPr="00FC3466" w:rsidTr="00E86738">
        <w:trPr>
          <w:trHeight w:val="160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систем электрооборудования, АСКУЭ, радио- и телекоммуникационного оборудования в многоквартирном доме.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3.05.06.85 «Электрические устройства», СНиП 31-110-2003 «Проектирование и мониторинг электрооборудования жилых и общественных зданий», СНиП 31-01-2003 «Жилые здания многоквартирные», СП 3.05.06-85 «Электротехнические устройства»,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77F7B">
              <w:rPr>
                <w:b/>
                <w:b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27788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540F86" w:rsidRPr="00FC3466" w:rsidTr="00E86738">
        <w:trPr>
          <w:trHeight w:val="12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внутридомовой системы водоотведения (</w:t>
            </w:r>
            <w:proofErr w:type="spellStart"/>
            <w:r w:rsidRPr="00FC3466">
              <w:rPr>
                <w:b/>
                <w:bCs/>
                <w:color w:val="000000"/>
                <w:sz w:val="20"/>
                <w:szCs w:val="20"/>
              </w:rPr>
              <w:t>хозфекальной</w:t>
            </w:r>
            <w:proofErr w:type="spellEnd"/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 и ливневой канализаций) многоквартирного дома.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Свод Правил 30.13330.2012 «Внутренний водопровод и канализация зданий», СНиП 2.04.01-85 «Внутренний водопровод и канализация зданий»,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1 раз в день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27788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540F86" w:rsidRPr="00FC3466" w:rsidTr="00E86738">
        <w:trPr>
          <w:trHeight w:val="68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ГОСТ «Лифты пассажирские», ПБ 10-558-03 «Правила устройства и безопасности эксплуатируемых лифтов», Постановление Правительства РФ от 02.10.2009 г. № 782 «Об утверждении технического регламента о безопасности лифтов», СНиП 31-01-2003 «Жилые здания многоквартирные».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77F7B">
              <w:rPr>
                <w:b/>
                <w:bCs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27788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540F86" w:rsidRPr="00FC3466" w:rsidTr="00E86738">
        <w:trPr>
          <w:trHeight w:val="28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BE7DD1" w:rsidRDefault="00BE7DD1" w:rsidP="00EB0E11">
            <w:pPr>
              <w:jc w:val="center"/>
              <w:rPr>
                <w:rFonts w:ascii="Batang" w:eastAsia="Batang" w:hAnsi="Batang"/>
                <w:b/>
                <w:bCs/>
                <w:color w:val="000000"/>
              </w:rPr>
            </w:pPr>
            <w:r w:rsidRPr="00BE7DD1">
              <w:rPr>
                <w:rFonts w:ascii="Batang" w:eastAsia="Batang" w:hAnsi="Batang" w:hint="eastAsia"/>
                <w:b/>
                <w:bCs/>
                <w:color w:val="000000"/>
              </w:rPr>
              <w:t>3.</w:t>
            </w:r>
            <w:r w:rsidR="00540F86" w:rsidRPr="00BE7DD1">
              <w:rPr>
                <w:rFonts w:ascii="Batang" w:eastAsia="Batang" w:hAnsi="Batang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 иного общего имущества необходимые для надлежащего содержания оборудования в многоквартирном доме.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Жилищный кодекс РФ, ФЗ № 189-ФЗ,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ВСН 53-86(р) «Правила оценки физического износа жилых зданий», СНиП 31-01-2003 «Здания жилые многоквартирные», СНиП 3.03.01-87 «Несущие и ограждающие конструкции», СНиП 12-01-2004, СНиП 52-01-2003, Основные положения «Бетонные и ж/б конструкции», СанПиН 2.1.2.2645-10 «Санитарно-эпидемиологические требования к условиям проживания в жилых зданиях и помещениях», Постановление Правительства РФ от 13.08.2006 г. № 491 «Правила содержания общего имущества в многоквартирном доме», Градостроительный кодекс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BE7DD1" w:rsidRDefault="00031602" w:rsidP="00EB0E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</w:t>
            </w:r>
            <w:r w:rsidR="00F5011E">
              <w:rPr>
                <w:b/>
                <w:bCs/>
                <w:color w:val="000000"/>
              </w:rPr>
              <w:t>51</w:t>
            </w:r>
          </w:p>
        </w:tc>
      </w:tr>
      <w:tr w:rsidR="00540F86" w:rsidRPr="00FC3466" w:rsidTr="00E86738">
        <w:trPr>
          <w:trHeight w:val="1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содержанию помещений, входящих в состав общего имущества в  многоквартирном доме.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31-01-2003, МКД 2-04.2004 «Методическое пособие по содержанию и ремонту жилищного фонда», ГОСТ Р 51870-2002 «Услуги по уборке зданий и сооружений», СанПиН 2.1.2.2645-10 «Санитарно-эпидемиологические требования к условиям проживания в жилых зданиях и помещениях», СанПиН 2.1.2.1002-00 «Санитарно-эпидемиологические требования к жилым зданиям и помещениям».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 </w:t>
            </w:r>
            <w:r w:rsidR="00577F7B">
              <w:rPr>
                <w:color w:val="000000"/>
                <w:sz w:val="20"/>
                <w:szCs w:val="20"/>
              </w:rPr>
              <w:t>1 этаж 1 раз в день, с 2 этажа и выше 1 раз в неделю</w:t>
            </w:r>
            <w:r w:rsidR="00E86738">
              <w:rPr>
                <w:color w:val="000000"/>
                <w:sz w:val="20"/>
                <w:szCs w:val="20"/>
              </w:rPr>
              <w:t>, проведение дератизации 1 раз в квартал. Генеральная уборка 2 раза в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2,54</w:t>
            </w:r>
          </w:p>
        </w:tc>
      </w:tr>
      <w:tr w:rsidR="00F76D64" w:rsidRPr="00FC3466" w:rsidTr="007C55C5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Pr="00FC3466" w:rsidRDefault="00F76D64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Pr="00FC3466" w:rsidRDefault="00F76D64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111-10-75 «Благоустройство территории», ФЗ № 188-ФЗ, МКД 2-04.2004 «Методическое пособие по содержанию и ремонту жилищного фонда», СанПиН 2.1.2.1002-00 «Санитарно-эпидемиологические требования к жилым зданиям и помещениям»,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Pr="00FC3466" w:rsidRDefault="00F76D64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Не позднее 3 часов после начала снегопада, в дни снегопада 1 раз в сутки. Очистка урн 1 раз в день. Удаление наледи ежедневно.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Default="00F76D64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6D64" w:rsidRDefault="00F76D64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6D64" w:rsidRPr="00C34B2F" w:rsidRDefault="00F5011E" w:rsidP="00F76D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3.85</w:t>
            </w:r>
          </w:p>
        </w:tc>
      </w:tr>
      <w:tr w:rsidR="00F76D64" w:rsidRPr="00FC3466" w:rsidTr="007C55C5">
        <w:trPr>
          <w:trHeight w:val="12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Pr="00FC3466" w:rsidRDefault="00F76D64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Pr="00FC3466" w:rsidRDefault="00F76D64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 по содержанию придомовой территории (далее - придомовая территория), в теплый период года.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111-10-75 «Благоустройство территории», ФЗ № 188-ФЗ, МКД 2-04.2004 «Методическое пособие по содержанию и ремонту жилищного фонда», СанПиН 2.1.2.1002-00 «Санитарно-эпидемиологические требования к жилым зданиям и помещениям»,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Pr="00FC3466" w:rsidRDefault="00F76D64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64" w:rsidRPr="00C34B2F" w:rsidRDefault="00F76D64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40F86" w:rsidRPr="00FC3466" w:rsidTr="00E86738">
        <w:trPr>
          <w:trHeight w:val="10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Работы по содержанию площадок (мест) накопления твердых коммунальных отходов.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СанПиН 42-128-4690-88 «Санитарные правила содержания территорий населенных мест», ФЗ № 89-ФЗ от 24.06.1998 г. «Об отходах производства и потребления»,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E86738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ежедневно</w:t>
            </w:r>
            <w:r w:rsidR="00540F86"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031602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1,29</w:t>
            </w:r>
          </w:p>
        </w:tc>
      </w:tr>
      <w:tr w:rsidR="00540F86" w:rsidRPr="00FC3466" w:rsidTr="00E86738">
        <w:trPr>
          <w:trHeight w:val="19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C3466">
              <w:rPr>
                <w:b/>
                <w:bCs/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FC3466">
              <w:rPr>
                <w:b/>
                <w:bCs/>
                <w:color w:val="000000"/>
                <w:sz w:val="20"/>
                <w:szCs w:val="20"/>
              </w:rPr>
              <w:t xml:space="preserve"> защиты.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ФЗ № 123-ФЗ «Технический регламент о требованиях пожарной безопасности», ППБ 01-03 «Правила пожарной безопасности в РФ», СНиП 21-01-97, СНиП 41-01-2003, СНиП 31-01-2003,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FC346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1,58</w:t>
            </w:r>
          </w:p>
        </w:tc>
      </w:tr>
      <w:tr w:rsidR="00540F86" w:rsidRPr="00FC3466" w:rsidTr="00E86738">
        <w:trPr>
          <w:trHeight w:val="15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BE7DD1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доме. Выполнение заявок населения.</w:t>
            </w:r>
            <w:r w:rsidRPr="00FC346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C3466">
              <w:rPr>
                <w:color w:val="000000"/>
                <w:sz w:val="20"/>
                <w:szCs w:val="20"/>
              </w:rPr>
              <w:t>Требование к качеству: СНиП 31-01-2003 «Здания жилые многоквартирные», Постановление Госстроя РФ от 27.09.2003 г. № 170 «Правила и нормы технической эксплуатации жилищного фонда», ГОСТ Р 51617-2000 «Жилищно-коммунальные услуги».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color w:val="000000"/>
                <w:sz w:val="20"/>
                <w:szCs w:val="20"/>
              </w:rPr>
            </w:pPr>
            <w:r w:rsidRPr="00943843">
              <w:rPr>
                <w:color w:val="000000"/>
                <w:sz w:val="16"/>
                <w:szCs w:val="16"/>
              </w:rPr>
              <w:t>Проверка - 1 раз в год. При поступлении заявки - незамедлительное устранение аварии</w:t>
            </w:r>
            <w:r w:rsidRPr="00FC34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C34B2F" w:rsidRDefault="00540F86" w:rsidP="00EB0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B2F">
              <w:rPr>
                <w:bCs/>
                <w:color w:val="000000"/>
                <w:sz w:val="20"/>
                <w:szCs w:val="20"/>
              </w:rPr>
              <w:t>1,25</w:t>
            </w:r>
          </w:p>
        </w:tc>
      </w:tr>
      <w:tr w:rsidR="00540F86" w:rsidRPr="00FC3466" w:rsidTr="00E86738">
        <w:trPr>
          <w:trHeight w:val="2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540F86" w:rsidRPr="00FC3466" w:rsidRDefault="00540F86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86" w:rsidRPr="00FC3466" w:rsidRDefault="00540F86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F86" w:rsidRPr="00BE7DD1" w:rsidRDefault="00031602" w:rsidP="00EB0E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F5011E">
              <w:rPr>
                <w:b/>
                <w:bCs/>
                <w:color w:val="000000"/>
              </w:rPr>
              <w:t>,20</w:t>
            </w:r>
          </w:p>
        </w:tc>
      </w:tr>
      <w:tr w:rsidR="00A878E9" w:rsidRPr="00FC3466" w:rsidTr="00E86738">
        <w:trPr>
          <w:trHeight w:val="2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8E9" w:rsidRPr="00FC3466" w:rsidRDefault="00A878E9" w:rsidP="00EB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D15" w:rsidRDefault="001B1D15" w:rsidP="001B1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3466">
              <w:rPr>
                <w:b/>
                <w:bCs/>
                <w:color w:val="000000"/>
                <w:sz w:val="20"/>
                <w:szCs w:val="20"/>
              </w:rPr>
              <w:t>ВСЕГО (БЕЗ МУСОРОПРОВОДА)</w:t>
            </w:r>
          </w:p>
          <w:p w:rsidR="00A878E9" w:rsidRPr="00FC3466" w:rsidRDefault="00A878E9" w:rsidP="00EB0E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8E9" w:rsidRPr="00FC3466" w:rsidRDefault="00A878E9" w:rsidP="00EB0E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8E9" w:rsidRDefault="00F5011E" w:rsidP="00EB0E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37.80</w:t>
            </w:r>
          </w:p>
        </w:tc>
      </w:tr>
    </w:tbl>
    <w:p w:rsidR="0051044B" w:rsidRDefault="0051044B">
      <w:pPr>
        <w:rPr>
          <w:sz w:val="20"/>
          <w:szCs w:val="20"/>
        </w:rPr>
      </w:pPr>
      <w:bookmarkStart w:id="0" w:name="_GoBack"/>
      <w:bookmarkEnd w:id="0"/>
    </w:p>
    <w:p w:rsidR="004942A5" w:rsidRPr="00FC3466" w:rsidRDefault="004942A5">
      <w:pPr>
        <w:rPr>
          <w:sz w:val="20"/>
          <w:szCs w:val="20"/>
        </w:rPr>
      </w:pPr>
    </w:p>
    <w:p w:rsidR="00A87A4E" w:rsidRPr="00236F4B" w:rsidRDefault="007A2BEB" w:rsidP="00540F86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A87A4E" w:rsidRPr="00236F4B" w:rsidSect="00621D86">
      <w:footerReference w:type="default" r:id="rId8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6F" w:rsidRDefault="009E006F" w:rsidP="00A87A4E">
      <w:r>
        <w:separator/>
      </w:r>
    </w:p>
  </w:endnote>
  <w:endnote w:type="continuationSeparator" w:id="0">
    <w:p w:rsidR="009E006F" w:rsidRDefault="009E006F" w:rsidP="00A8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35436"/>
      <w:docPartObj>
        <w:docPartGallery w:val="Page Numbers (Bottom of Page)"/>
        <w:docPartUnique/>
      </w:docPartObj>
    </w:sdtPr>
    <w:sdtEndPr/>
    <w:sdtContent>
      <w:p w:rsidR="00032F5E" w:rsidRDefault="00032F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1E">
          <w:rPr>
            <w:noProof/>
          </w:rPr>
          <w:t>2</w:t>
        </w:r>
        <w:r>
          <w:fldChar w:fldCharType="end"/>
        </w:r>
      </w:p>
    </w:sdtContent>
  </w:sdt>
  <w:p w:rsidR="00032F5E" w:rsidRDefault="00032F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6F" w:rsidRDefault="009E006F" w:rsidP="00A87A4E">
      <w:r>
        <w:separator/>
      </w:r>
    </w:p>
  </w:footnote>
  <w:footnote w:type="continuationSeparator" w:id="0">
    <w:p w:rsidR="009E006F" w:rsidRDefault="009E006F" w:rsidP="00A8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52889"/>
    <w:multiLevelType w:val="hybridMultilevel"/>
    <w:tmpl w:val="90E2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86FE3"/>
    <w:multiLevelType w:val="multilevel"/>
    <w:tmpl w:val="CA0484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32C83"/>
    <w:multiLevelType w:val="hybridMultilevel"/>
    <w:tmpl w:val="D30610F2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15F6"/>
    <w:multiLevelType w:val="hybridMultilevel"/>
    <w:tmpl w:val="04A8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202014A"/>
    <w:multiLevelType w:val="hybridMultilevel"/>
    <w:tmpl w:val="DFB8527A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 w15:restartNumberingAfterBreak="0">
    <w:nsid w:val="148D1C83"/>
    <w:multiLevelType w:val="hybridMultilevel"/>
    <w:tmpl w:val="2598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36C"/>
    <w:multiLevelType w:val="hybridMultilevel"/>
    <w:tmpl w:val="3B52096A"/>
    <w:lvl w:ilvl="0" w:tplc="75920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A677C"/>
    <w:multiLevelType w:val="hybridMultilevel"/>
    <w:tmpl w:val="83ACF948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4E82"/>
    <w:multiLevelType w:val="hybridMultilevel"/>
    <w:tmpl w:val="994A34B2"/>
    <w:lvl w:ilvl="0" w:tplc="B6FC69C2">
      <w:start w:val="1"/>
      <w:numFmt w:val="decimal"/>
      <w:lvlText w:val="%1."/>
      <w:lvlJc w:val="left"/>
      <w:pPr>
        <w:tabs>
          <w:tab w:val="num" w:pos="960"/>
        </w:tabs>
        <w:ind w:left="600" w:firstLine="0"/>
      </w:pPr>
      <w:rPr>
        <w:rFonts w:ascii="Times New Roman" w:hAnsi="Times New Roman" w:hint="default"/>
        <w:b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B5320"/>
    <w:multiLevelType w:val="hybridMultilevel"/>
    <w:tmpl w:val="E2C6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51C30"/>
    <w:multiLevelType w:val="hybridMultilevel"/>
    <w:tmpl w:val="146E2F26"/>
    <w:lvl w:ilvl="0" w:tplc="DA1AA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D3BD5"/>
    <w:multiLevelType w:val="hybridMultilevel"/>
    <w:tmpl w:val="2F18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E7419"/>
    <w:multiLevelType w:val="hybridMultilevel"/>
    <w:tmpl w:val="CDB66CD2"/>
    <w:lvl w:ilvl="0" w:tplc="AA0860BE">
      <w:numFmt w:val="bullet"/>
      <w:lvlText w:val="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B1782E"/>
    <w:multiLevelType w:val="hybridMultilevel"/>
    <w:tmpl w:val="E4DC819A"/>
    <w:lvl w:ilvl="0" w:tplc="E3DA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1D2774"/>
    <w:multiLevelType w:val="hybridMultilevel"/>
    <w:tmpl w:val="B094CA20"/>
    <w:lvl w:ilvl="0" w:tplc="DA1AA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81FEF"/>
    <w:multiLevelType w:val="multilevel"/>
    <w:tmpl w:val="6FAEC526"/>
    <w:lvl w:ilvl="0">
      <w:start w:val="1"/>
      <w:numFmt w:val="decimal"/>
      <w:lvlText w:val="%1."/>
      <w:lvlJc w:val="left"/>
      <w:pPr>
        <w:tabs>
          <w:tab w:val="num" w:pos="960"/>
        </w:tabs>
        <w:ind w:left="60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37851B91"/>
    <w:multiLevelType w:val="hybridMultilevel"/>
    <w:tmpl w:val="681C7258"/>
    <w:lvl w:ilvl="0" w:tplc="0082ECB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0445F"/>
    <w:multiLevelType w:val="hybridMultilevel"/>
    <w:tmpl w:val="7DAA51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964FA"/>
    <w:multiLevelType w:val="hybridMultilevel"/>
    <w:tmpl w:val="1E142E4E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E57B5"/>
    <w:multiLevelType w:val="hybridMultilevel"/>
    <w:tmpl w:val="EECEE2D8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706F0"/>
    <w:multiLevelType w:val="hybridMultilevel"/>
    <w:tmpl w:val="9B92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048CC"/>
    <w:multiLevelType w:val="hybridMultilevel"/>
    <w:tmpl w:val="F0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360D"/>
    <w:multiLevelType w:val="singleLevel"/>
    <w:tmpl w:val="AC4A0B0A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86D1A2E"/>
    <w:multiLevelType w:val="hybridMultilevel"/>
    <w:tmpl w:val="55A0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73F56"/>
    <w:multiLevelType w:val="multilevel"/>
    <w:tmpl w:val="4002DB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5" w15:restartNumberingAfterBreak="0">
    <w:nsid w:val="5CD40784"/>
    <w:multiLevelType w:val="hybridMultilevel"/>
    <w:tmpl w:val="F88A696A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56AFD"/>
    <w:multiLevelType w:val="hybridMultilevel"/>
    <w:tmpl w:val="FE6E8A40"/>
    <w:lvl w:ilvl="0" w:tplc="A13E76E8">
      <w:start w:val="1"/>
      <w:numFmt w:val="decimal"/>
      <w:lvlText w:val="%1."/>
      <w:lvlJc w:val="left"/>
      <w:pPr>
        <w:ind w:left="6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7" w15:restartNumberingAfterBreak="0">
    <w:nsid w:val="62714FEB"/>
    <w:multiLevelType w:val="hybridMultilevel"/>
    <w:tmpl w:val="F7B815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DEA793C"/>
    <w:multiLevelType w:val="hybridMultilevel"/>
    <w:tmpl w:val="580648DE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0" w15:restartNumberingAfterBreak="0">
    <w:nsid w:val="71727285"/>
    <w:multiLevelType w:val="hybridMultilevel"/>
    <w:tmpl w:val="682A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735AF"/>
    <w:multiLevelType w:val="hybridMultilevel"/>
    <w:tmpl w:val="7848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5048B"/>
    <w:multiLevelType w:val="hybridMultilevel"/>
    <w:tmpl w:val="1510833A"/>
    <w:lvl w:ilvl="0" w:tplc="DA1AA1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82F89"/>
    <w:multiLevelType w:val="hybridMultilevel"/>
    <w:tmpl w:val="9D9E39B4"/>
    <w:lvl w:ilvl="0" w:tplc="55CCEB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80B6B"/>
    <w:multiLevelType w:val="hybridMultilevel"/>
    <w:tmpl w:val="2A5EA2B2"/>
    <w:lvl w:ilvl="0" w:tplc="B4B61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91DEA"/>
    <w:multiLevelType w:val="hybridMultilevel"/>
    <w:tmpl w:val="9544D2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0"/>
  </w:num>
  <w:num w:numId="5">
    <w:abstractNumId w:val="4"/>
  </w:num>
  <w:num w:numId="6">
    <w:abstractNumId w:val="1"/>
  </w:num>
  <w:num w:numId="7">
    <w:abstractNumId w:val="32"/>
  </w:num>
  <w:num w:numId="8">
    <w:abstractNumId w:val="19"/>
  </w:num>
  <w:num w:numId="9">
    <w:abstractNumId w:val="26"/>
  </w:num>
  <w:num w:numId="10">
    <w:abstractNumId w:val="16"/>
  </w:num>
  <w:num w:numId="11">
    <w:abstractNumId w:val="8"/>
  </w:num>
  <w:num w:numId="12">
    <w:abstractNumId w:val="42"/>
  </w:num>
  <w:num w:numId="13">
    <w:abstractNumId w:val="6"/>
  </w:num>
  <w:num w:numId="14">
    <w:abstractNumId w:val="23"/>
  </w:num>
  <w:num w:numId="15">
    <w:abstractNumId w:val="10"/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3"/>
  </w:num>
  <w:num w:numId="22">
    <w:abstractNumId w:val="5"/>
  </w:num>
  <w:num w:numId="23">
    <w:abstractNumId w:val="35"/>
  </w:num>
  <w:num w:numId="24">
    <w:abstractNumId w:val="28"/>
  </w:num>
  <w:num w:numId="25">
    <w:abstractNumId w:val="44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43"/>
  </w:num>
  <w:num w:numId="31">
    <w:abstractNumId w:val="17"/>
  </w:num>
  <w:num w:numId="32">
    <w:abstractNumId w:val="21"/>
  </w:num>
  <w:num w:numId="33">
    <w:abstractNumId w:val="11"/>
  </w:num>
  <w:num w:numId="34">
    <w:abstractNumId w:val="2"/>
  </w:num>
  <w:num w:numId="35">
    <w:abstractNumId w:val="40"/>
  </w:num>
  <w:num w:numId="36">
    <w:abstractNumId w:val="18"/>
  </w:num>
  <w:num w:numId="37">
    <w:abstractNumId w:val="41"/>
  </w:num>
  <w:num w:numId="38">
    <w:abstractNumId w:val="37"/>
  </w:num>
  <w:num w:numId="39">
    <w:abstractNumId w:val="34"/>
  </w:num>
  <w:num w:numId="40">
    <w:abstractNumId w:val="30"/>
  </w:num>
  <w:num w:numId="41">
    <w:abstractNumId w:val="33"/>
  </w:num>
  <w:num w:numId="42">
    <w:abstractNumId w:val="7"/>
  </w:num>
  <w:num w:numId="43">
    <w:abstractNumId w:val="45"/>
  </w:num>
  <w:num w:numId="44">
    <w:abstractNumId w:val="36"/>
  </w:num>
  <w:num w:numId="45">
    <w:abstractNumId w:val="24"/>
  </w:num>
  <w:num w:numId="46">
    <w:abstractNumId w:val="20"/>
  </w:num>
  <w:num w:numId="47">
    <w:abstractNumId w:val="12"/>
  </w:num>
  <w:num w:numId="48">
    <w:abstractNumId w:val="1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1"/>
    <w:rsid w:val="00012C3B"/>
    <w:rsid w:val="00027A00"/>
    <w:rsid w:val="00031602"/>
    <w:rsid w:val="00032F5E"/>
    <w:rsid w:val="00054104"/>
    <w:rsid w:val="000758C7"/>
    <w:rsid w:val="000D6285"/>
    <w:rsid w:val="00123651"/>
    <w:rsid w:val="001A3CC1"/>
    <w:rsid w:val="001B1D15"/>
    <w:rsid w:val="001E7DEF"/>
    <w:rsid w:val="001F0591"/>
    <w:rsid w:val="00202B9D"/>
    <w:rsid w:val="00213C74"/>
    <w:rsid w:val="00217E90"/>
    <w:rsid w:val="00225384"/>
    <w:rsid w:val="00235E57"/>
    <w:rsid w:val="00236F4B"/>
    <w:rsid w:val="002436D2"/>
    <w:rsid w:val="00266CA9"/>
    <w:rsid w:val="002752CD"/>
    <w:rsid w:val="00276E31"/>
    <w:rsid w:val="00277882"/>
    <w:rsid w:val="002948C6"/>
    <w:rsid w:val="002A46E4"/>
    <w:rsid w:val="002A5BD0"/>
    <w:rsid w:val="002E0718"/>
    <w:rsid w:val="00305F8F"/>
    <w:rsid w:val="00321FCF"/>
    <w:rsid w:val="0032771B"/>
    <w:rsid w:val="0035658A"/>
    <w:rsid w:val="00366C5F"/>
    <w:rsid w:val="003851B0"/>
    <w:rsid w:val="003C4251"/>
    <w:rsid w:val="003F478C"/>
    <w:rsid w:val="00424190"/>
    <w:rsid w:val="00434D91"/>
    <w:rsid w:val="00461F3D"/>
    <w:rsid w:val="004860E3"/>
    <w:rsid w:val="0049211C"/>
    <w:rsid w:val="004942A5"/>
    <w:rsid w:val="004A644E"/>
    <w:rsid w:val="004C45FB"/>
    <w:rsid w:val="004C5720"/>
    <w:rsid w:val="004F6641"/>
    <w:rsid w:val="00507692"/>
    <w:rsid w:val="0051044B"/>
    <w:rsid w:val="00540F86"/>
    <w:rsid w:val="00546F20"/>
    <w:rsid w:val="00553265"/>
    <w:rsid w:val="00577F7B"/>
    <w:rsid w:val="00582449"/>
    <w:rsid w:val="005A2AFE"/>
    <w:rsid w:val="005C3004"/>
    <w:rsid w:val="005C6C52"/>
    <w:rsid w:val="005E3097"/>
    <w:rsid w:val="005E57D0"/>
    <w:rsid w:val="00621D86"/>
    <w:rsid w:val="00690B98"/>
    <w:rsid w:val="00692671"/>
    <w:rsid w:val="006A0B0A"/>
    <w:rsid w:val="006A140E"/>
    <w:rsid w:val="006A64F0"/>
    <w:rsid w:val="006B20BE"/>
    <w:rsid w:val="006B6C17"/>
    <w:rsid w:val="006E0268"/>
    <w:rsid w:val="006E4CF7"/>
    <w:rsid w:val="0070279B"/>
    <w:rsid w:val="00727AB1"/>
    <w:rsid w:val="0074726A"/>
    <w:rsid w:val="0077022A"/>
    <w:rsid w:val="007852DD"/>
    <w:rsid w:val="007964BD"/>
    <w:rsid w:val="007A1205"/>
    <w:rsid w:val="007A1FCA"/>
    <w:rsid w:val="007A2BEB"/>
    <w:rsid w:val="007A368B"/>
    <w:rsid w:val="007B398F"/>
    <w:rsid w:val="007F17D3"/>
    <w:rsid w:val="007F2394"/>
    <w:rsid w:val="00844B4C"/>
    <w:rsid w:val="0086246E"/>
    <w:rsid w:val="008860A9"/>
    <w:rsid w:val="008C1B77"/>
    <w:rsid w:val="008C2E4A"/>
    <w:rsid w:val="008D0F61"/>
    <w:rsid w:val="008D22A8"/>
    <w:rsid w:val="008D2BA9"/>
    <w:rsid w:val="008D79E8"/>
    <w:rsid w:val="00927FA3"/>
    <w:rsid w:val="00937A1F"/>
    <w:rsid w:val="00943843"/>
    <w:rsid w:val="00946D3D"/>
    <w:rsid w:val="00950F16"/>
    <w:rsid w:val="0095750C"/>
    <w:rsid w:val="009C6BED"/>
    <w:rsid w:val="009E006F"/>
    <w:rsid w:val="009E2774"/>
    <w:rsid w:val="009F4290"/>
    <w:rsid w:val="00A4493D"/>
    <w:rsid w:val="00A50006"/>
    <w:rsid w:val="00A73658"/>
    <w:rsid w:val="00A878E9"/>
    <w:rsid w:val="00A87A4E"/>
    <w:rsid w:val="00AC5FD0"/>
    <w:rsid w:val="00AD3FC3"/>
    <w:rsid w:val="00AE0AF7"/>
    <w:rsid w:val="00AE5FC8"/>
    <w:rsid w:val="00B06571"/>
    <w:rsid w:val="00B34531"/>
    <w:rsid w:val="00B406FA"/>
    <w:rsid w:val="00B85FDB"/>
    <w:rsid w:val="00B86DF4"/>
    <w:rsid w:val="00B94EB0"/>
    <w:rsid w:val="00BC5C61"/>
    <w:rsid w:val="00BD3A56"/>
    <w:rsid w:val="00BE7DD1"/>
    <w:rsid w:val="00C012A1"/>
    <w:rsid w:val="00C34B2F"/>
    <w:rsid w:val="00C54FBD"/>
    <w:rsid w:val="00C64949"/>
    <w:rsid w:val="00C755BE"/>
    <w:rsid w:val="00C775A1"/>
    <w:rsid w:val="00C831AB"/>
    <w:rsid w:val="00CA66BC"/>
    <w:rsid w:val="00CE6771"/>
    <w:rsid w:val="00CF0A92"/>
    <w:rsid w:val="00D21A5A"/>
    <w:rsid w:val="00D22975"/>
    <w:rsid w:val="00D663E2"/>
    <w:rsid w:val="00D860A9"/>
    <w:rsid w:val="00DA312A"/>
    <w:rsid w:val="00DC7504"/>
    <w:rsid w:val="00DE2917"/>
    <w:rsid w:val="00E0070F"/>
    <w:rsid w:val="00E20BED"/>
    <w:rsid w:val="00E267EC"/>
    <w:rsid w:val="00E70E1A"/>
    <w:rsid w:val="00E86738"/>
    <w:rsid w:val="00EB0E11"/>
    <w:rsid w:val="00EF4124"/>
    <w:rsid w:val="00EF4641"/>
    <w:rsid w:val="00F00BC5"/>
    <w:rsid w:val="00F5011E"/>
    <w:rsid w:val="00F6724B"/>
    <w:rsid w:val="00F70029"/>
    <w:rsid w:val="00F7039B"/>
    <w:rsid w:val="00F72771"/>
    <w:rsid w:val="00F76D64"/>
    <w:rsid w:val="00F76E45"/>
    <w:rsid w:val="00F96795"/>
    <w:rsid w:val="00FC3466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71303-B5E0-4734-8A4F-680DE994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DE291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  <w:outlineLvl w:val="0"/>
    </w:pPr>
    <w:rPr>
      <w:color w:val="000000"/>
      <w:spacing w:val="3"/>
    </w:rPr>
  </w:style>
  <w:style w:type="paragraph" w:styleId="21">
    <w:name w:val="heading 2"/>
    <w:basedOn w:val="a"/>
    <w:next w:val="a"/>
    <w:link w:val="22"/>
    <w:qFormat/>
    <w:rsid w:val="00DE2917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  <w:sz w:val="20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DE2917"/>
    <w:pPr>
      <w:keepNext/>
      <w:widowControl w:val="0"/>
      <w:shd w:val="clear" w:color="auto" w:fill="FFFFFF"/>
      <w:autoSpaceDE w:val="0"/>
      <w:autoSpaceDN w:val="0"/>
      <w:adjustRightInd w:val="0"/>
      <w:spacing w:before="552" w:line="274" w:lineRule="exact"/>
      <w:ind w:left="48"/>
      <w:outlineLvl w:val="2"/>
    </w:pPr>
    <w:rPr>
      <w:b/>
      <w:bCs/>
      <w:color w:val="000000"/>
      <w:spacing w:val="7"/>
      <w:sz w:val="23"/>
      <w:szCs w:val="23"/>
      <w:lang w:val="x-none" w:eastAsia="x-none"/>
    </w:rPr>
  </w:style>
  <w:style w:type="paragraph" w:styleId="4">
    <w:name w:val="heading 4"/>
    <w:basedOn w:val="a"/>
    <w:next w:val="a"/>
    <w:link w:val="40"/>
    <w:qFormat/>
    <w:rsid w:val="00DE2917"/>
    <w:pPr>
      <w:keepNext/>
      <w:shd w:val="clear" w:color="auto" w:fill="FFFFFF"/>
      <w:ind w:firstLine="709"/>
      <w:jc w:val="center"/>
      <w:outlineLvl w:val="3"/>
    </w:pPr>
    <w:rPr>
      <w:b/>
      <w:bCs/>
      <w:szCs w:val="23"/>
    </w:rPr>
  </w:style>
  <w:style w:type="paragraph" w:styleId="5">
    <w:name w:val="heading 5"/>
    <w:basedOn w:val="a"/>
    <w:next w:val="a"/>
    <w:link w:val="50"/>
    <w:qFormat/>
    <w:rsid w:val="00DE2917"/>
    <w:pPr>
      <w:keepNext/>
      <w:shd w:val="clear" w:color="auto" w:fill="FFFFFF"/>
      <w:jc w:val="center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rsid w:val="00DE2917"/>
    <w:pPr>
      <w:keepNext/>
      <w:shd w:val="clear" w:color="auto" w:fill="FFFFFF"/>
      <w:ind w:firstLine="709"/>
      <w:jc w:val="both"/>
      <w:outlineLvl w:val="5"/>
    </w:pPr>
    <w:rPr>
      <w:b/>
      <w:bCs/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rsid w:val="00DE2917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DE2917"/>
    <w:pPr>
      <w:keepNext/>
      <w:shd w:val="clear" w:color="auto" w:fill="FFFFFF"/>
      <w:ind w:firstLine="709"/>
      <w:jc w:val="both"/>
      <w:outlineLvl w:val="7"/>
    </w:pPr>
    <w:rPr>
      <w:b/>
      <w:bCs/>
      <w:color w:val="FF0000"/>
      <w:szCs w:val="23"/>
      <w:lang w:val="x-none" w:eastAsia="x-none"/>
    </w:rPr>
  </w:style>
  <w:style w:type="paragraph" w:styleId="9">
    <w:name w:val="heading 9"/>
    <w:basedOn w:val="a"/>
    <w:next w:val="a"/>
    <w:link w:val="90"/>
    <w:qFormat/>
    <w:rsid w:val="00DE2917"/>
    <w:pPr>
      <w:keepNext/>
      <w:shd w:val="clear" w:color="auto" w:fill="FFFFFF"/>
      <w:jc w:val="center"/>
      <w:outlineLvl w:val="8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2A1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012A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Normal">
    <w:name w:val="ConsNormal"/>
    <w:rsid w:val="00C012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C01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C012A1"/>
    <w:pPr>
      <w:suppressAutoHyphens/>
      <w:spacing w:after="60"/>
      <w:ind w:firstLine="68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A87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DE2917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2">
    <w:name w:val="Заголовок 2 Знак"/>
    <w:basedOn w:val="a0"/>
    <w:link w:val="21"/>
    <w:rsid w:val="00DE2917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val="x-none" w:eastAsia="x-none"/>
    </w:rPr>
  </w:style>
  <w:style w:type="character" w:customStyle="1" w:styleId="31">
    <w:name w:val="Заголовок 3 Знак"/>
    <w:basedOn w:val="a0"/>
    <w:link w:val="30"/>
    <w:rsid w:val="00DE2917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DE2917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E291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DE2917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DE29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E2917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DE29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paragraph" w:styleId="a9">
    <w:name w:val="Body Text Indent"/>
    <w:basedOn w:val="a"/>
    <w:link w:val="aa"/>
    <w:rsid w:val="00DE291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E2917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val="x-none" w:eastAsia="x-none"/>
    </w:rPr>
  </w:style>
  <w:style w:type="paragraph" w:styleId="ab">
    <w:name w:val="Block Text"/>
    <w:basedOn w:val="a"/>
    <w:rsid w:val="00DE291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</w:pPr>
    <w:rPr>
      <w:color w:val="FF0000"/>
      <w:spacing w:val="3"/>
    </w:rPr>
  </w:style>
  <w:style w:type="paragraph" w:styleId="23">
    <w:name w:val="Body Text Indent 2"/>
    <w:basedOn w:val="a"/>
    <w:link w:val="24"/>
    <w:rsid w:val="00DE291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10"/>
      <w:jc w:val="both"/>
    </w:pPr>
    <w:rPr>
      <w:color w:val="FF00FF"/>
    </w:rPr>
  </w:style>
  <w:style w:type="character" w:customStyle="1" w:styleId="24">
    <w:name w:val="Основной текст с отступом 2 Знак"/>
    <w:basedOn w:val="a0"/>
    <w:link w:val="23"/>
    <w:rsid w:val="00DE2917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DE2917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line="312" w:lineRule="exact"/>
      <w:ind w:left="19" w:firstLine="782"/>
      <w:jc w:val="both"/>
    </w:pPr>
    <w:rPr>
      <w:color w:val="00000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DE291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styleId="ac">
    <w:name w:val="page number"/>
    <w:basedOn w:val="a0"/>
    <w:rsid w:val="00DE2917"/>
  </w:style>
  <w:style w:type="paragraph" w:styleId="25">
    <w:name w:val="Body Text 2"/>
    <w:basedOn w:val="a"/>
    <w:link w:val="26"/>
    <w:rsid w:val="00DE2917"/>
    <w:pPr>
      <w:shd w:val="clear" w:color="auto" w:fill="FFFFFF"/>
      <w:jc w:val="center"/>
    </w:pPr>
    <w:rPr>
      <w:b/>
      <w:bCs/>
      <w:szCs w:val="23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E2917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val="x-none" w:eastAsia="x-none"/>
    </w:rPr>
  </w:style>
  <w:style w:type="paragraph" w:customStyle="1" w:styleId="ad">
    <w:basedOn w:val="a"/>
    <w:next w:val="ae"/>
    <w:link w:val="af"/>
    <w:qFormat/>
    <w:rsid w:val="00DE2917"/>
    <w:pPr>
      <w:shd w:val="clear" w:color="auto" w:fill="FFFFFF"/>
      <w:jc w:val="center"/>
    </w:pPr>
    <w:rPr>
      <w:rFonts w:asciiTheme="minorHAnsi" w:eastAsiaTheme="minorHAnsi" w:hAnsiTheme="minorHAnsi" w:cstheme="minorBidi"/>
      <w:b/>
      <w:bCs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rsid w:val="00DE2917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29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DE2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E2917"/>
    <w:rPr>
      <w:rFonts w:ascii="Courier New" w:eastAsia="Arial Unicode MS" w:hAnsi="Courier New" w:cs="Courier New"/>
      <w:color w:val="000000"/>
      <w:lang w:eastAsia="ru-RU"/>
    </w:rPr>
  </w:style>
  <w:style w:type="paragraph" w:styleId="34">
    <w:name w:val="Body Text 3"/>
    <w:basedOn w:val="a"/>
    <w:link w:val="35"/>
    <w:rsid w:val="00DE2917"/>
    <w:pPr>
      <w:shd w:val="clear" w:color="auto" w:fill="FFFFFF"/>
      <w:jc w:val="both"/>
    </w:pPr>
    <w:rPr>
      <w:b/>
      <w:bCs/>
      <w:color w:val="FF0000"/>
      <w:szCs w:val="23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E2917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val="x-none" w:eastAsia="x-none"/>
    </w:rPr>
  </w:style>
  <w:style w:type="paragraph" w:customStyle="1" w:styleId="af2">
    <w:name w:val="Обычный (абз.по ширине)"/>
    <w:basedOn w:val="a"/>
    <w:rsid w:val="00DE2917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DE2917"/>
    <w:pPr>
      <w:ind w:firstLine="720"/>
      <w:jc w:val="both"/>
    </w:pPr>
    <w:rPr>
      <w:sz w:val="28"/>
      <w:szCs w:val="20"/>
    </w:rPr>
  </w:style>
  <w:style w:type="paragraph" w:styleId="af3">
    <w:name w:val="footnote text"/>
    <w:basedOn w:val="a"/>
    <w:link w:val="af4"/>
    <w:semiHidden/>
    <w:rsid w:val="00DE2917"/>
    <w:pPr>
      <w:widowControl w:val="0"/>
    </w:pPr>
    <w:rPr>
      <w:snapToGrid w:val="0"/>
      <w:szCs w:val="20"/>
    </w:rPr>
  </w:style>
  <w:style w:type="character" w:customStyle="1" w:styleId="af4">
    <w:name w:val="Текст сноски Знак"/>
    <w:basedOn w:val="a0"/>
    <w:link w:val="af3"/>
    <w:semiHidden/>
    <w:rsid w:val="00DE29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DE291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DE291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Indent"/>
    <w:basedOn w:val="a"/>
    <w:rsid w:val="00DE2917"/>
    <w:pPr>
      <w:ind w:left="720"/>
    </w:pPr>
    <w:rPr>
      <w:sz w:val="28"/>
      <w:szCs w:val="20"/>
    </w:rPr>
  </w:style>
  <w:style w:type="paragraph" w:styleId="af6">
    <w:name w:val="Plain Text"/>
    <w:basedOn w:val="a"/>
    <w:link w:val="af7"/>
    <w:rsid w:val="00DE2917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DE29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Hyperlink"/>
    <w:uiPriority w:val="99"/>
    <w:rsid w:val="00DE2917"/>
    <w:rPr>
      <w:color w:val="0000FF"/>
      <w:u w:val="single"/>
    </w:rPr>
  </w:style>
  <w:style w:type="paragraph" w:customStyle="1" w:styleId="ConsCell">
    <w:name w:val="ConsCell"/>
    <w:rsid w:val="00DE2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llowedHyperlink"/>
    <w:uiPriority w:val="99"/>
    <w:rsid w:val="00DE2917"/>
    <w:rPr>
      <w:color w:val="800080"/>
      <w:u w:val="single"/>
    </w:rPr>
  </w:style>
  <w:style w:type="character" w:styleId="afa">
    <w:name w:val="footnote reference"/>
    <w:semiHidden/>
    <w:rsid w:val="00DE2917"/>
    <w:rPr>
      <w:vertAlign w:val="superscript"/>
    </w:rPr>
  </w:style>
  <w:style w:type="paragraph" w:styleId="afb">
    <w:name w:val="Subtitle"/>
    <w:basedOn w:val="a"/>
    <w:link w:val="afc"/>
    <w:qFormat/>
    <w:rsid w:val="00DE2917"/>
    <w:rPr>
      <w:sz w:val="28"/>
      <w:szCs w:val="28"/>
      <w:lang w:val="x-none" w:eastAsia="x-none"/>
    </w:rPr>
  </w:style>
  <w:style w:type="character" w:customStyle="1" w:styleId="afc">
    <w:name w:val="Подзаголовок Знак"/>
    <w:basedOn w:val="a0"/>
    <w:link w:val="afb"/>
    <w:rsid w:val="00DE291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0">
    <w:name w:val="Основной текст 21"/>
    <w:basedOn w:val="a"/>
    <w:rsid w:val="00DE2917"/>
    <w:pPr>
      <w:widowControl w:val="0"/>
      <w:ind w:left="4536"/>
    </w:pPr>
    <w:rPr>
      <w:b/>
      <w:sz w:val="28"/>
      <w:szCs w:val="20"/>
    </w:rPr>
  </w:style>
  <w:style w:type="paragraph" w:styleId="afd">
    <w:name w:val="Normal (Web)"/>
    <w:basedOn w:val="a"/>
    <w:uiPriority w:val="99"/>
    <w:rsid w:val="00DE29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endnote text"/>
    <w:basedOn w:val="a"/>
    <w:link w:val="aff"/>
    <w:semiHidden/>
    <w:rsid w:val="00DE2917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DE2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E2917"/>
    <w:rPr>
      <w:vertAlign w:val="superscript"/>
    </w:rPr>
  </w:style>
  <w:style w:type="character" w:styleId="aff1">
    <w:name w:val="annotation reference"/>
    <w:semiHidden/>
    <w:rsid w:val="00DE2917"/>
    <w:rPr>
      <w:sz w:val="16"/>
      <w:szCs w:val="16"/>
    </w:rPr>
  </w:style>
  <w:style w:type="paragraph" w:styleId="aff2">
    <w:name w:val="annotation text"/>
    <w:basedOn w:val="a"/>
    <w:link w:val="aff3"/>
    <w:semiHidden/>
    <w:rsid w:val="00DE2917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DE2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DE2917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DE29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DE2917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7"/>
    <w:rsid w:val="00DE2917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3">
    <w:name w:val="Стиль3"/>
    <w:basedOn w:val="23"/>
    <w:rsid w:val="00DE2917"/>
    <w:pPr>
      <w:numPr>
        <w:ilvl w:val="2"/>
        <w:numId w:val="3"/>
      </w:numPr>
      <w:shd w:val="clear" w:color="auto" w:fill="auto"/>
      <w:autoSpaceDE/>
      <w:autoSpaceDN/>
      <w:spacing w:line="240" w:lineRule="auto"/>
      <w:textAlignment w:val="baseline"/>
    </w:pPr>
    <w:rPr>
      <w:color w:val="auto"/>
      <w:szCs w:val="20"/>
    </w:rPr>
  </w:style>
  <w:style w:type="paragraph" w:styleId="27">
    <w:name w:val="List Number 2"/>
    <w:basedOn w:val="a"/>
    <w:rsid w:val="00DE2917"/>
    <w:pPr>
      <w:tabs>
        <w:tab w:val="num" w:pos="432"/>
      </w:tabs>
      <w:ind w:left="432" w:hanging="432"/>
    </w:pPr>
  </w:style>
  <w:style w:type="paragraph" w:styleId="2">
    <w:name w:val="List Bullet 2"/>
    <w:basedOn w:val="a"/>
    <w:autoRedefine/>
    <w:rsid w:val="00DE2917"/>
    <w:pPr>
      <w:numPr>
        <w:numId w:val="4"/>
      </w:numPr>
      <w:spacing w:after="60"/>
      <w:jc w:val="both"/>
    </w:pPr>
    <w:rPr>
      <w:szCs w:val="20"/>
    </w:rPr>
  </w:style>
  <w:style w:type="paragraph" w:customStyle="1" w:styleId="LTBL">
    <w:name w:val="! L=TBL !"/>
    <w:basedOn w:val="AAA"/>
    <w:next w:val="AAA"/>
    <w:rsid w:val="00DE2917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DE291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DE2917"/>
    <w:pPr>
      <w:numPr>
        <w:numId w:val="6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E2917"/>
    <w:rPr>
      <w:sz w:val="16"/>
    </w:rPr>
  </w:style>
  <w:style w:type="paragraph" w:customStyle="1" w:styleId="Lbullit">
    <w:name w:val="! L=bullit !"/>
    <w:basedOn w:val="AAA"/>
    <w:rsid w:val="00DE2917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DE2917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DE2917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DE2917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DE2917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DE2917"/>
    <w:rPr>
      <w:b/>
    </w:rPr>
  </w:style>
  <w:style w:type="paragraph" w:customStyle="1" w:styleId="i">
    <w:name w:val="! i !"/>
    <w:basedOn w:val="AAA"/>
    <w:next w:val="AAA"/>
    <w:rsid w:val="00DE2917"/>
    <w:rPr>
      <w:i/>
    </w:rPr>
  </w:style>
  <w:style w:type="character" w:customStyle="1" w:styleId="n">
    <w:name w:val="! n !"/>
    <w:rsid w:val="00DE2917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DE2917"/>
    <w:rPr>
      <w:b/>
      <w:bCs/>
    </w:rPr>
  </w:style>
  <w:style w:type="paragraph" w:customStyle="1" w:styleId="smallcentre">
    <w:name w:val="! small centre !"/>
    <w:basedOn w:val="small"/>
    <w:rsid w:val="00DE2917"/>
    <w:pPr>
      <w:jc w:val="center"/>
    </w:pPr>
  </w:style>
  <w:style w:type="paragraph" w:customStyle="1" w:styleId="link">
    <w:name w:val="! link !"/>
    <w:basedOn w:val="AAA"/>
    <w:next w:val="AAA"/>
    <w:rsid w:val="00DE2917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DE2917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DE2917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DE2917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DE2917"/>
    <w:rPr>
      <w:color w:val="FF0000"/>
      <w:sz w:val="16"/>
    </w:rPr>
  </w:style>
  <w:style w:type="character" w:customStyle="1" w:styleId="aff6">
    <w:name w:val="Цветовое выделение"/>
    <w:rsid w:val="00DE2917"/>
    <w:rPr>
      <w:b/>
      <w:bCs/>
      <w:color w:val="000080"/>
    </w:rPr>
  </w:style>
  <w:style w:type="character" w:customStyle="1" w:styleId="aff7">
    <w:name w:val="Гипертекстовая ссылка"/>
    <w:rsid w:val="00DE2917"/>
    <w:rPr>
      <w:b/>
      <w:bCs/>
      <w:color w:val="008000"/>
      <w:u w:val="single"/>
    </w:rPr>
  </w:style>
  <w:style w:type="paragraph" w:customStyle="1" w:styleId="aff8">
    <w:name w:val="Таблицы (моноширинный)"/>
    <w:basedOn w:val="a"/>
    <w:next w:val="a"/>
    <w:rsid w:val="00DE29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9">
    <w:name w:val="Продолжение ссылки"/>
    <w:basedOn w:val="aff7"/>
    <w:rsid w:val="00DE2917"/>
    <w:rPr>
      <w:b/>
      <w:bCs/>
      <w:color w:val="008000"/>
      <w:u w:val="single"/>
    </w:rPr>
  </w:style>
  <w:style w:type="table" w:styleId="affa">
    <w:name w:val="Table Grid"/>
    <w:basedOn w:val="a1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ate"/>
    <w:basedOn w:val="a"/>
    <w:next w:val="a"/>
    <w:link w:val="affc"/>
    <w:rsid w:val="00DE2917"/>
    <w:pPr>
      <w:spacing w:after="60"/>
      <w:jc w:val="both"/>
    </w:pPr>
    <w:rPr>
      <w:szCs w:val="20"/>
      <w:lang w:val="x-none" w:eastAsia="x-none"/>
    </w:rPr>
  </w:style>
  <w:style w:type="character" w:customStyle="1" w:styleId="affc">
    <w:name w:val="Дата Знак"/>
    <w:basedOn w:val="a0"/>
    <w:link w:val="affb"/>
    <w:rsid w:val="00DE29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d">
    <w:name w:val="Íîðìàëüíûé"/>
    <w:semiHidden/>
    <w:rsid w:val="00DE291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HTML1">
    <w:name w:val="HTML Address"/>
    <w:basedOn w:val="a"/>
    <w:link w:val="HTML2"/>
    <w:rsid w:val="00DE2917"/>
    <w:pPr>
      <w:spacing w:after="60"/>
      <w:jc w:val="both"/>
    </w:pPr>
    <w:rPr>
      <w:i/>
      <w:iCs/>
      <w:lang w:val="x-none" w:eastAsia="x-none"/>
    </w:rPr>
  </w:style>
  <w:style w:type="character" w:customStyle="1" w:styleId="HTML2">
    <w:name w:val="Адрес HTML Знак"/>
    <w:basedOn w:val="a0"/>
    <w:link w:val="HTML1"/>
    <w:rsid w:val="00DE291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12">
    <w:name w:val="toc 1"/>
    <w:basedOn w:val="a"/>
    <w:next w:val="a"/>
    <w:autoRedefine/>
    <w:semiHidden/>
    <w:rsid w:val="00DE2917"/>
    <w:pPr>
      <w:tabs>
        <w:tab w:val="left" w:pos="1440"/>
        <w:tab w:val="right" w:leader="dot" w:pos="10148"/>
      </w:tabs>
      <w:jc w:val="both"/>
    </w:pPr>
    <w:rPr>
      <w:rFonts w:ascii="Arial" w:hAnsi="Arial" w:cs="Arial"/>
      <w:b/>
      <w:bCs/>
      <w:caps/>
    </w:rPr>
  </w:style>
  <w:style w:type="paragraph" w:styleId="28">
    <w:name w:val="toc 2"/>
    <w:basedOn w:val="a"/>
    <w:next w:val="a"/>
    <w:autoRedefine/>
    <w:semiHidden/>
    <w:rsid w:val="00DE2917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36">
    <w:name w:val="toc 3"/>
    <w:basedOn w:val="a"/>
    <w:next w:val="a"/>
    <w:autoRedefine/>
    <w:semiHidden/>
    <w:rsid w:val="00DE2917"/>
    <w:pPr>
      <w:ind w:left="480"/>
    </w:pPr>
  </w:style>
  <w:style w:type="paragraph" w:customStyle="1" w:styleId="affe">
    <w:name w:val="Тендерные данные"/>
    <w:basedOn w:val="a"/>
    <w:semiHidden/>
    <w:rsid w:val="00DE2917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fff">
    <w:name w:val="Основной шрифт"/>
    <w:semiHidden/>
    <w:rsid w:val="00DE2917"/>
  </w:style>
  <w:style w:type="paragraph" w:styleId="afff0">
    <w:name w:val="Document Map"/>
    <w:basedOn w:val="a"/>
    <w:link w:val="afff1"/>
    <w:rsid w:val="00DE2917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Схема документа Знак"/>
    <w:basedOn w:val="a0"/>
    <w:link w:val="afff0"/>
    <w:rsid w:val="00DE29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2">
    <w:name w:val="List Paragraph"/>
    <w:basedOn w:val="a"/>
    <w:uiPriority w:val="34"/>
    <w:qFormat/>
    <w:rsid w:val="00DE2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next w:val="21"/>
    <w:autoRedefine/>
    <w:rsid w:val="00DE2917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E2917"/>
  </w:style>
  <w:style w:type="character" w:styleId="afff3">
    <w:name w:val="Strong"/>
    <w:qFormat/>
    <w:rsid w:val="00DE2917"/>
    <w:rPr>
      <w:b/>
      <w:bCs/>
    </w:rPr>
  </w:style>
  <w:style w:type="character" w:customStyle="1" w:styleId="130">
    <w:name w:val="Знак Знак13"/>
    <w:rsid w:val="00DE2917"/>
    <w:rPr>
      <w:sz w:val="24"/>
      <w:szCs w:val="24"/>
    </w:rPr>
  </w:style>
  <w:style w:type="character" w:customStyle="1" w:styleId="350">
    <w:name w:val="Знак Знак35"/>
    <w:rsid w:val="00DE291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4">
    <w:name w:val="Знак Знак14"/>
    <w:rsid w:val="00DE29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DE2917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E2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d"/>
    <w:rsid w:val="00DE2917"/>
    <w:rPr>
      <w:b/>
      <w:bCs/>
      <w:sz w:val="24"/>
      <w:szCs w:val="23"/>
      <w:shd w:val="clear" w:color="auto" w:fill="FFFFFF"/>
    </w:rPr>
  </w:style>
  <w:style w:type="table" w:customStyle="1" w:styleId="15">
    <w:name w:val="Календарь 1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16">
    <w:name w:val="Table Grid 1"/>
    <w:basedOn w:val="a1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DE2917"/>
    <w:pPr>
      <w:spacing w:before="100" w:beforeAutospacing="1" w:after="100" w:afterAutospacing="1"/>
    </w:pPr>
  </w:style>
  <w:style w:type="paragraph" w:styleId="afff4">
    <w:name w:val="No Spacing"/>
    <w:uiPriority w:val="1"/>
    <w:qFormat/>
    <w:rsid w:val="00DE29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E2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DocList">
    <w:name w:val="ConsPlusDocList"/>
    <w:rsid w:val="00DE2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2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2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E2917"/>
  </w:style>
  <w:style w:type="table" w:customStyle="1" w:styleId="18">
    <w:name w:val="Сетка таблицы1"/>
    <w:basedOn w:val="a1"/>
    <w:next w:val="affa"/>
    <w:uiPriority w:val="59"/>
    <w:rsid w:val="00DE2917"/>
    <w:pPr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a"/>
    <w:uiPriority w:val="5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DE2917"/>
  </w:style>
  <w:style w:type="table" w:customStyle="1" w:styleId="29">
    <w:name w:val="Сетка таблицы2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3">
    <w:name w:val="Сетка таблицы 11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DE2917"/>
    <w:pPr>
      <w:spacing w:before="100" w:beforeAutospacing="1" w:after="100" w:afterAutospacing="1"/>
    </w:pPr>
  </w:style>
  <w:style w:type="numbering" w:customStyle="1" w:styleId="2a">
    <w:name w:val="Нет списка2"/>
    <w:next w:val="a2"/>
    <w:semiHidden/>
    <w:rsid w:val="00DE2917"/>
  </w:style>
  <w:style w:type="table" w:customStyle="1" w:styleId="37">
    <w:name w:val="Сетка таблицы3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semiHidden/>
    <w:rsid w:val="00DE2917"/>
  </w:style>
  <w:style w:type="table" w:customStyle="1" w:styleId="41">
    <w:name w:val="Сетка таблицы4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DE2917"/>
  </w:style>
  <w:style w:type="table" w:customStyle="1" w:styleId="51">
    <w:name w:val="Сетка таблицы5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semiHidden/>
    <w:unhideWhenUsed/>
    <w:rsid w:val="00DE2917"/>
  </w:style>
  <w:style w:type="table" w:customStyle="1" w:styleId="61">
    <w:name w:val="Сетка таблицы6"/>
    <w:basedOn w:val="a1"/>
    <w:next w:val="affa"/>
    <w:uiPriority w:val="39"/>
    <w:rsid w:val="00DE2917"/>
    <w:pPr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a"/>
    <w:uiPriority w:val="5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semiHidden/>
    <w:rsid w:val="00DE2917"/>
  </w:style>
  <w:style w:type="table" w:customStyle="1" w:styleId="211">
    <w:name w:val="Сетка таблицы21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Календарь 12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23">
    <w:name w:val="Сетка таблицы 12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Нет списка21"/>
    <w:next w:val="a2"/>
    <w:semiHidden/>
    <w:rsid w:val="00DE2917"/>
  </w:style>
  <w:style w:type="table" w:customStyle="1" w:styleId="311">
    <w:name w:val="Сетка таблицы31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semiHidden/>
    <w:rsid w:val="00DE2917"/>
  </w:style>
  <w:style w:type="table" w:customStyle="1" w:styleId="410">
    <w:name w:val="Сетка таблицы41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rsid w:val="00DE2917"/>
  </w:style>
  <w:style w:type="table" w:customStyle="1" w:styleId="510">
    <w:name w:val="Сетка таблицы51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Календарь 111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11">
    <w:name w:val="Сетка таблицы 111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2">
    <w:name w:val="Нет списка6"/>
    <w:next w:val="a2"/>
    <w:semiHidden/>
    <w:unhideWhenUsed/>
    <w:rsid w:val="00DE2917"/>
  </w:style>
  <w:style w:type="table" w:customStyle="1" w:styleId="71">
    <w:name w:val="Сетка таблицы7"/>
    <w:basedOn w:val="a1"/>
    <w:next w:val="affa"/>
    <w:uiPriority w:val="39"/>
    <w:rsid w:val="00DE2917"/>
    <w:pPr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a"/>
    <w:uiPriority w:val="5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semiHidden/>
    <w:rsid w:val="00DE2917"/>
  </w:style>
  <w:style w:type="table" w:customStyle="1" w:styleId="221">
    <w:name w:val="Сетка таблицы22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Календарь 13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34">
    <w:name w:val="Сетка таблицы 13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2">
    <w:name w:val="Нет списка22"/>
    <w:next w:val="a2"/>
    <w:semiHidden/>
    <w:rsid w:val="00DE2917"/>
  </w:style>
  <w:style w:type="table" w:customStyle="1" w:styleId="320">
    <w:name w:val="Сетка таблицы32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semiHidden/>
    <w:rsid w:val="00DE2917"/>
  </w:style>
  <w:style w:type="table" w:customStyle="1" w:styleId="420">
    <w:name w:val="Сетка таблицы42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rsid w:val="00DE2917"/>
  </w:style>
  <w:style w:type="table" w:customStyle="1" w:styleId="520">
    <w:name w:val="Сетка таблицы52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Календарь 112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21">
    <w:name w:val="Сетка таблицы 112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2">
    <w:name w:val="Нет списка7"/>
    <w:next w:val="a2"/>
    <w:semiHidden/>
    <w:unhideWhenUsed/>
    <w:rsid w:val="00DE2917"/>
  </w:style>
  <w:style w:type="table" w:customStyle="1" w:styleId="81">
    <w:name w:val="Сетка таблицы8"/>
    <w:basedOn w:val="a1"/>
    <w:next w:val="affa"/>
    <w:uiPriority w:val="39"/>
    <w:rsid w:val="00DE2917"/>
    <w:pPr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a"/>
    <w:uiPriority w:val="5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semiHidden/>
    <w:rsid w:val="00DE2917"/>
  </w:style>
  <w:style w:type="table" w:customStyle="1" w:styleId="230">
    <w:name w:val="Сетка таблицы23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Календарь 14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43">
    <w:name w:val="Сетка таблицы 14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">
    <w:name w:val="Нет списка23"/>
    <w:next w:val="a2"/>
    <w:semiHidden/>
    <w:rsid w:val="00DE2917"/>
  </w:style>
  <w:style w:type="table" w:customStyle="1" w:styleId="330">
    <w:name w:val="Сетка таблицы33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semiHidden/>
    <w:rsid w:val="00DE2917"/>
  </w:style>
  <w:style w:type="table" w:customStyle="1" w:styleId="43">
    <w:name w:val="Сетка таблицы43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rsid w:val="00DE2917"/>
  </w:style>
  <w:style w:type="table" w:customStyle="1" w:styleId="53">
    <w:name w:val="Сетка таблицы53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Календарь 113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31">
    <w:name w:val="Сетка таблицы 113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82">
    <w:name w:val="Нет списка8"/>
    <w:next w:val="a2"/>
    <w:uiPriority w:val="99"/>
    <w:semiHidden/>
    <w:unhideWhenUsed/>
    <w:rsid w:val="00DE2917"/>
  </w:style>
  <w:style w:type="table" w:customStyle="1" w:styleId="91">
    <w:name w:val="Сетка таблицы9"/>
    <w:basedOn w:val="a1"/>
    <w:next w:val="affa"/>
    <w:uiPriority w:val="39"/>
    <w:rsid w:val="00DE2917"/>
    <w:pPr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a"/>
    <w:uiPriority w:val="5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rsid w:val="00DE2917"/>
  </w:style>
  <w:style w:type="table" w:customStyle="1" w:styleId="240">
    <w:name w:val="Сетка таблицы24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Календарь 15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53">
    <w:name w:val="Сетка таблицы 15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">
    <w:name w:val="Нет списка24"/>
    <w:next w:val="a2"/>
    <w:semiHidden/>
    <w:rsid w:val="00DE2917"/>
  </w:style>
  <w:style w:type="table" w:customStyle="1" w:styleId="340">
    <w:name w:val="Сетка таблицы34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2"/>
    <w:semiHidden/>
    <w:rsid w:val="00DE2917"/>
  </w:style>
  <w:style w:type="table" w:customStyle="1" w:styleId="44">
    <w:name w:val="Сетка таблицы44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2"/>
    <w:uiPriority w:val="99"/>
    <w:semiHidden/>
    <w:rsid w:val="00DE2917"/>
  </w:style>
  <w:style w:type="table" w:customStyle="1" w:styleId="54">
    <w:name w:val="Сетка таблицы54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Календарь 114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40">
    <w:name w:val="Сетка таблицы 114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a"/>
    <w:rsid w:val="00DE2917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E291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E291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E291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E2917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DE2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E2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DE291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E29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E2917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DE291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DE291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DE291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E29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DE2917"/>
    <w:pPr>
      <w:spacing w:before="100" w:beforeAutospacing="1" w:after="100" w:afterAutospacing="1"/>
    </w:pPr>
  </w:style>
  <w:style w:type="paragraph" w:customStyle="1" w:styleId="xl90">
    <w:name w:val="xl90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E291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E2917"/>
    <w:pPr>
      <w:spacing w:before="100" w:beforeAutospacing="1" w:after="100" w:afterAutospacing="1"/>
    </w:pPr>
  </w:style>
  <w:style w:type="paragraph" w:customStyle="1" w:styleId="xl94">
    <w:name w:val="xl94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E2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E2917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1">
    <w:name w:val="xl101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05">
    <w:name w:val="xl105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DE291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DE291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E291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E2917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DE291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DE29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DE291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DE291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DE2917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DE29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DE2917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E29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DE29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DE291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DE291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DE29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3">
    <w:name w:val="xl153"/>
    <w:basedOn w:val="a"/>
    <w:rsid w:val="00DE29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DE2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DE2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DE2917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DE29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2">
    <w:name w:val="xl162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4">
    <w:name w:val="xl164"/>
    <w:basedOn w:val="a"/>
    <w:rsid w:val="00DE29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DE29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DE29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DE291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DE2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DE29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DE29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DE2917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5">
    <w:name w:val="xl175"/>
    <w:basedOn w:val="a"/>
    <w:rsid w:val="00DE291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DE2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DE2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DE29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DE29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DE29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DE29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DE29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DE291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DE291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DE2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DE2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DE2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DE2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DE291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DE2917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DE291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numbering" w:customStyle="1" w:styleId="92">
    <w:name w:val="Нет списка9"/>
    <w:next w:val="a2"/>
    <w:uiPriority w:val="99"/>
    <w:semiHidden/>
    <w:unhideWhenUsed/>
    <w:rsid w:val="00DE2917"/>
  </w:style>
  <w:style w:type="table" w:customStyle="1" w:styleId="100">
    <w:name w:val="Сетка таблицы10"/>
    <w:basedOn w:val="a1"/>
    <w:next w:val="affa"/>
    <w:uiPriority w:val="39"/>
    <w:rsid w:val="00DE2917"/>
    <w:pPr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a"/>
    <w:uiPriority w:val="5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rsid w:val="00DE2917"/>
  </w:style>
  <w:style w:type="table" w:customStyle="1" w:styleId="250">
    <w:name w:val="Сетка таблицы25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Календарь 16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63">
    <w:name w:val="Сетка таблицы 16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1">
    <w:name w:val="Нет списка25"/>
    <w:next w:val="a2"/>
    <w:semiHidden/>
    <w:rsid w:val="00DE2917"/>
  </w:style>
  <w:style w:type="table" w:customStyle="1" w:styleId="351">
    <w:name w:val="Сетка таблицы35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"/>
    <w:next w:val="a2"/>
    <w:semiHidden/>
    <w:rsid w:val="00DE2917"/>
  </w:style>
  <w:style w:type="table" w:customStyle="1" w:styleId="45">
    <w:name w:val="Сетка таблицы45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rsid w:val="00DE2917"/>
  </w:style>
  <w:style w:type="table" w:customStyle="1" w:styleId="55">
    <w:name w:val="Сетка таблицы55"/>
    <w:basedOn w:val="a1"/>
    <w:next w:val="affa"/>
    <w:uiPriority w:val="39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Календарь 115"/>
    <w:basedOn w:val="a1"/>
    <w:uiPriority w:val="99"/>
    <w:qFormat/>
    <w:rsid w:val="00DE29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50">
    <w:name w:val="Сетка таблицы 115"/>
    <w:basedOn w:val="a1"/>
    <w:next w:val="16"/>
    <w:rsid w:val="00D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4">
    <w:name w:val="Ариал 12"/>
    <w:basedOn w:val="a"/>
    <w:qFormat/>
    <w:rsid w:val="00DE2917"/>
    <w:pPr>
      <w:autoSpaceDE w:val="0"/>
      <w:spacing w:line="276" w:lineRule="auto"/>
      <w:ind w:firstLine="709"/>
      <w:jc w:val="both"/>
    </w:pPr>
    <w:rPr>
      <w:rFonts w:ascii="Arial" w:hAnsi="Arial"/>
      <w:color w:val="000000"/>
    </w:rPr>
  </w:style>
  <w:style w:type="paragraph" w:customStyle="1" w:styleId="font7">
    <w:name w:val="font7"/>
    <w:basedOn w:val="a"/>
    <w:rsid w:val="00DE2917"/>
    <w:pPr>
      <w:spacing w:before="100" w:beforeAutospacing="1" w:after="100" w:afterAutospacing="1"/>
    </w:pPr>
    <w:rPr>
      <w:b/>
      <w:bCs/>
      <w:color w:val="000000"/>
    </w:rPr>
  </w:style>
  <w:style w:type="paragraph" w:styleId="ae">
    <w:name w:val="Title"/>
    <w:basedOn w:val="a"/>
    <w:next w:val="a"/>
    <w:link w:val="19"/>
    <w:uiPriority w:val="10"/>
    <w:qFormat/>
    <w:rsid w:val="00DE29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e"/>
    <w:uiPriority w:val="10"/>
    <w:rsid w:val="00DE29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08FE-373B-432A-BF31-542B8157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Липовой</dc:creator>
  <cp:keywords/>
  <dc:description/>
  <cp:lastModifiedBy>user</cp:lastModifiedBy>
  <cp:revision>15</cp:revision>
  <cp:lastPrinted>2020-03-13T06:56:00Z</cp:lastPrinted>
  <dcterms:created xsi:type="dcterms:W3CDTF">2020-02-27T07:55:00Z</dcterms:created>
  <dcterms:modified xsi:type="dcterms:W3CDTF">2020-04-01T06:39:00Z</dcterms:modified>
</cp:coreProperties>
</file>